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8" w:rsidRDefault="00387978" w:rsidP="00387978">
      <w:pPr>
        <w:pStyle w:val="Default"/>
        <w:jc w:val="center"/>
        <w:rPr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AB29E6" wp14:editId="77732010">
            <wp:simplePos x="0" y="0"/>
            <wp:positionH relativeFrom="column">
              <wp:posOffset>-497205</wp:posOffset>
            </wp:positionH>
            <wp:positionV relativeFrom="paragraph">
              <wp:posOffset>-291410</wp:posOffset>
            </wp:positionV>
            <wp:extent cx="4999512" cy="75520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12" cy="755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30"/>
        </w:rPr>
        <w:t>Государственное учреждение культуры</w:t>
      </w:r>
    </w:p>
    <w:p w:rsidR="00387978" w:rsidRDefault="00387978" w:rsidP="00387978">
      <w:pPr>
        <w:pStyle w:val="Default"/>
        <w:jc w:val="center"/>
        <w:rPr>
          <w:szCs w:val="30"/>
        </w:rPr>
      </w:pPr>
      <w:r>
        <w:rPr>
          <w:szCs w:val="30"/>
        </w:rPr>
        <w:t>«</w:t>
      </w:r>
      <w:proofErr w:type="spellStart"/>
      <w:r>
        <w:rPr>
          <w:szCs w:val="30"/>
        </w:rPr>
        <w:t>Ивацевичский</w:t>
      </w:r>
      <w:proofErr w:type="spellEnd"/>
      <w:r>
        <w:rPr>
          <w:szCs w:val="30"/>
        </w:rPr>
        <w:t xml:space="preserve"> историко-краеведческий музей»</w:t>
      </w:r>
    </w:p>
    <w:p w:rsidR="00387978" w:rsidRDefault="00387978" w:rsidP="00387978">
      <w:pPr>
        <w:pStyle w:val="Default"/>
        <w:rPr>
          <w:sz w:val="30"/>
          <w:szCs w:val="30"/>
        </w:rPr>
      </w:pPr>
    </w:p>
    <w:p w:rsidR="00387978" w:rsidRDefault="00387978" w:rsidP="00387978">
      <w:pPr>
        <w:pStyle w:val="Default"/>
        <w:rPr>
          <w:sz w:val="30"/>
          <w:szCs w:val="30"/>
        </w:rPr>
      </w:pPr>
    </w:p>
    <w:p w:rsidR="00387978" w:rsidRDefault="00387978" w:rsidP="00387978">
      <w:pPr>
        <w:pStyle w:val="Default"/>
        <w:rPr>
          <w:sz w:val="30"/>
          <w:szCs w:val="30"/>
        </w:rPr>
      </w:pPr>
    </w:p>
    <w:p w:rsidR="00387978" w:rsidRDefault="00387978" w:rsidP="00387978">
      <w:pPr>
        <w:pStyle w:val="Defaul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ПРОГРАММА</w:t>
      </w:r>
    </w:p>
    <w:p w:rsidR="00387978" w:rsidRDefault="00387978" w:rsidP="00387978">
      <w:pPr>
        <w:pStyle w:val="Defaul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научно-практической конференции</w:t>
      </w:r>
    </w:p>
    <w:p w:rsidR="00387978" w:rsidRDefault="00387978" w:rsidP="00387978">
      <w:pPr>
        <w:pStyle w:val="Defaul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«ИВАЦЕВИЧСКИЕ КРАЕВЕДЧЕСКИЕ </w:t>
      </w:r>
    </w:p>
    <w:p w:rsidR="00387978" w:rsidRDefault="00387978" w:rsidP="00387978">
      <w:pPr>
        <w:pStyle w:val="Defaul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ЧТЕНИЯ - 202</w:t>
      </w:r>
      <w:r w:rsidR="00AD546D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»</w:t>
      </w:r>
    </w:p>
    <w:p w:rsidR="00387978" w:rsidRDefault="00387978" w:rsidP="00387978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Default="00387978" w:rsidP="00387978">
      <w:pPr>
        <w:pStyle w:val="Default"/>
        <w:rPr>
          <w:sz w:val="28"/>
          <w:szCs w:val="28"/>
        </w:rPr>
      </w:pPr>
    </w:p>
    <w:p w:rsidR="00387978" w:rsidRPr="00387978" w:rsidRDefault="00387978" w:rsidP="00387978">
      <w:pPr>
        <w:pStyle w:val="Default"/>
        <w:jc w:val="center"/>
        <w:rPr>
          <w:sz w:val="20"/>
          <w:szCs w:val="23"/>
        </w:rPr>
      </w:pPr>
      <w:r>
        <w:rPr>
          <w:sz w:val="22"/>
          <w:szCs w:val="28"/>
        </w:rPr>
        <w:t>г. Ивацевичи</w:t>
      </w:r>
    </w:p>
    <w:p w:rsidR="00101810" w:rsidRDefault="00101810" w:rsidP="004A3C0E">
      <w:pPr>
        <w:pStyle w:val="Default"/>
        <w:jc w:val="center"/>
        <w:rPr>
          <w:sz w:val="28"/>
          <w:szCs w:val="30"/>
        </w:rPr>
      </w:pPr>
    </w:p>
    <w:p w:rsidR="00101810" w:rsidRDefault="00101810" w:rsidP="004A3C0E">
      <w:pPr>
        <w:pStyle w:val="Default"/>
        <w:jc w:val="center"/>
        <w:rPr>
          <w:sz w:val="28"/>
          <w:szCs w:val="30"/>
        </w:rPr>
      </w:pPr>
    </w:p>
    <w:p w:rsidR="009D6F60" w:rsidRDefault="009D6F60" w:rsidP="009D6F60">
      <w:pPr>
        <w:pStyle w:val="Default"/>
        <w:rPr>
          <w:sz w:val="28"/>
          <w:szCs w:val="28"/>
        </w:rPr>
      </w:pP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>Уважаемые коллеги!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 xml:space="preserve">Приглашаем Вас принять участие в работе 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>научно-практической конференции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>«</w:t>
      </w:r>
      <w:proofErr w:type="spellStart"/>
      <w:r w:rsidRPr="00FA594A">
        <w:rPr>
          <w:sz w:val="28"/>
          <w:szCs w:val="30"/>
        </w:rPr>
        <w:t>Ивацевичские</w:t>
      </w:r>
      <w:proofErr w:type="spellEnd"/>
      <w:r w:rsidRPr="00FA594A">
        <w:rPr>
          <w:sz w:val="28"/>
          <w:szCs w:val="30"/>
        </w:rPr>
        <w:t xml:space="preserve"> краеведческие чтения - 202</w:t>
      </w:r>
      <w:r>
        <w:rPr>
          <w:sz w:val="28"/>
          <w:szCs w:val="30"/>
        </w:rPr>
        <w:t>4</w:t>
      </w:r>
      <w:r w:rsidRPr="00FA594A">
        <w:rPr>
          <w:sz w:val="28"/>
          <w:szCs w:val="30"/>
        </w:rPr>
        <w:t>».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 xml:space="preserve">Конференция состоится </w:t>
      </w:r>
      <w:r>
        <w:rPr>
          <w:sz w:val="28"/>
          <w:szCs w:val="30"/>
        </w:rPr>
        <w:t>5</w:t>
      </w:r>
      <w:r w:rsidRPr="00FA594A">
        <w:rPr>
          <w:sz w:val="28"/>
          <w:szCs w:val="30"/>
        </w:rPr>
        <w:t xml:space="preserve"> апреля 202</w:t>
      </w:r>
      <w:r>
        <w:rPr>
          <w:sz w:val="28"/>
          <w:szCs w:val="30"/>
        </w:rPr>
        <w:t>4</w:t>
      </w:r>
      <w:r w:rsidRPr="00FA594A">
        <w:rPr>
          <w:sz w:val="28"/>
          <w:szCs w:val="30"/>
        </w:rPr>
        <w:t xml:space="preserve"> года в </w:t>
      </w:r>
      <w:proofErr w:type="spellStart"/>
      <w:r w:rsidRPr="00FA594A">
        <w:rPr>
          <w:sz w:val="28"/>
          <w:szCs w:val="30"/>
        </w:rPr>
        <w:t>Ивацевичском</w:t>
      </w:r>
      <w:proofErr w:type="spellEnd"/>
      <w:r w:rsidRPr="00FA594A">
        <w:rPr>
          <w:sz w:val="28"/>
          <w:szCs w:val="30"/>
        </w:rPr>
        <w:t xml:space="preserve"> историко-краеведческом музее 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  <w:r w:rsidRPr="00FA594A">
        <w:rPr>
          <w:sz w:val="28"/>
          <w:szCs w:val="30"/>
        </w:rPr>
        <w:t>по адресу: г. Ивацевичи, у</w:t>
      </w:r>
      <w:r>
        <w:rPr>
          <w:sz w:val="28"/>
          <w:szCs w:val="30"/>
        </w:rPr>
        <w:t>л</w:t>
      </w:r>
      <w:r w:rsidRPr="00FA594A">
        <w:rPr>
          <w:sz w:val="28"/>
          <w:szCs w:val="30"/>
        </w:rPr>
        <w:t xml:space="preserve">. </w:t>
      </w:r>
      <w:proofErr w:type="gramStart"/>
      <w:r w:rsidRPr="00FA594A">
        <w:rPr>
          <w:sz w:val="28"/>
          <w:szCs w:val="30"/>
        </w:rPr>
        <w:t>Почтовая</w:t>
      </w:r>
      <w:proofErr w:type="gramEnd"/>
      <w:r w:rsidRPr="00FA594A">
        <w:rPr>
          <w:sz w:val="28"/>
          <w:szCs w:val="30"/>
        </w:rPr>
        <w:t>, 7</w:t>
      </w: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</w:p>
    <w:p w:rsidR="00E77998" w:rsidRPr="00FA594A" w:rsidRDefault="00E77998" w:rsidP="00E77998">
      <w:pPr>
        <w:pStyle w:val="Default"/>
        <w:jc w:val="center"/>
        <w:rPr>
          <w:sz w:val="28"/>
          <w:szCs w:val="30"/>
        </w:rPr>
      </w:pP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Регламент работы конференции: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Регистрация участников – </w:t>
      </w:r>
      <w:r>
        <w:rPr>
          <w:sz w:val="28"/>
          <w:szCs w:val="30"/>
        </w:rPr>
        <w:t>10</w:t>
      </w:r>
      <w:r w:rsidRPr="00FA594A">
        <w:rPr>
          <w:sz w:val="28"/>
          <w:szCs w:val="30"/>
        </w:rPr>
        <w:t>.30–1</w:t>
      </w:r>
      <w:r>
        <w:rPr>
          <w:sz w:val="28"/>
          <w:szCs w:val="30"/>
        </w:rPr>
        <w:t>1</w:t>
      </w:r>
      <w:r w:rsidRPr="00FA594A">
        <w:rPr>
          <w:sz w:val="28"/>
          <w:szCs w:val="30"/>
        </w:rPr>
        <w:t xml:space="preserve">.00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>
        <w:rPr>
          <w:sz w:val="28"/>
          <w:szCs w:val="30"/>
        </w:rPr>
        <w:t>Доклады участников</w:t>
      </w:r>
      <w:r w:rsidRPr="00FA594A">
        <w:rPr>
          <w:sz w:val="28"/>
          <w:szCs w:val="30"/>
        </w:rPr>
        <w:t xml:space="preserve"> </w:t>
      </w:r>
      <w:r w:rsidRPr="007236CA">
        <w:rPr>
          <w:color w:val="auto"/>
          <w:sz w:val="28"/>
          <w:szCs w:val="30"/>
        </w:rPr>
        <w:t xml:space="preserve">– 11.10 – 14.40 </w:t>
      </w:r>
    </w:p>
    <w:p w:rsidR="00E77998" w:rsidRPr="00262DBD" w:rsidRDefault="00E77998" w:rsidP="00E77998">
      <w:pPr>
        <w:pStyle w:val="Default"/>
        <w:ind w:left="426"/>
        <w:rPr>
          <w:color w:val="auto"/>
          <w:sz w:val="28"/>
          <w:szCs w:val="30"/>
        </w:rPr>
      </w:pPr>
      <w:r w:rsidRPr="00262DBD">
        <w:rPr>
          <w:color w:val="auto"/>
          <w:sz w:val="28"/>
          <w:szCs w:val="30"/>
        </w:rPr>
        <w:t xml:space="preserve">Кофе-брейк – </w:t>
      </w:r>
      <w:r>
        <w:rPr>
          <w:color w:val="auto"/>
          <w:sz w:val="28"/>
          <w:szCs w:val="30"/>
        </w:rPr>
        <w:t>13.00</w:t>
      </w:r>
      <w:r w:rsidRPr="00262DBD">
        <w:rPr>
          <w:color w:val="auto"/>
          <w:sz w:val="28"/>
          <w:szCs w:val="30"/>
        </w:rPr>
        <w:t>–13.</w:t>
      </w:r>
      <w:r>
        <w:rPr>
          <w:color w:val="auto"/>
          <w:sz w:val="28"/>
          <w:szCs w:val="30"/>
        </w:rPr>
        <w:t>30</w:t>
      </w:r>
    </w:p>
    <w:p w:rsidR="00E77998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>Обсуждение докладов</w:t>
      </w:r>
      <w:r>
        <w:rPr>
          <w:sz w:val="28"/>
          <w:szCs w:val="30"/>
        </w:rPr>
        <w:t xml:space="preserve">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и </w:t>
      </w:r>
      <w:r>
        <w:rPr>
          <w:sz w:val="28"/>
          <w:szCs w:val="30"/>
        </w:rPr>
        <w:t xml:space="preserve">подведение итогов конференции – </w:t>
      </w:r>
      <w:r w:rsidRPr="007236CA">
        <w:rPr>
          <w:color w:val="auto"/>
          <w:sz w:val="28"/>
          <w:szCs w:val="30"/>
        </w:rPr>
        <w:t xml:space="preserve">14.40 – 15.00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>Секционные доклады – до 1</w:t>
      </w:r>
      <w:r>
        <w:rPr>
          <w:sz w:val="28"/>
          <w:szCs w:val="30"/>
        </w:rPr>
        <w:t>0</w:t>
      </w:r>
      <w:r w:rsidRPr="00FA594A">
        <w:rPr>
          <w:sz w:val="28"/>
          <w:szCs w:val="30"/>
        </w:rPr>
        <w:t xml:space="preserve"> минут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Вопросы – до 5 минут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Телефоны для справок: </w:t>
      </w:r>
    </w:p>
    <w:p w:rsidR="00E77998" w:rsidRPr="00FA594A" w:rsidRDefault="00E77998" w:rsidP="00E77998">
      <w:pPr>
        <w:pStyle w:val="Default"/>
        <w:ind w:left="426"/>
        <w:rPr>
          <w:sz w:val="28"/>
          <w:szCs w:val="30"/>
        </w:rPr>
      </w:pPr>
      <w:r w:rsidRPr="00FA594A">
        <w:rPr>
          <w:sz w:val="28"/>
          <w:szCs w:val="30"/>
        </w:rPr>
        <w:t xml:space="preserve">8(01645) 9-30-71, +375(29) 802-13-43 </w:t>
      </w:r>
    </w:p>
    <w:p w:rsidR="00E77998" w:rsidRPr="00FA594A" w:rsidRDefault="00E77998" w:rsidP="00E77998">
      <w:pPr>
        <w:pStyle w:val="Default"/>
        <w:rPr>
          <w:color w:val="auto"/>
        </w:rPr>
      </w:pPr>
    </w:p>
    <w:p w:rsidR="00E77998" w:rsidRPr="00FA594A" w:rsidRDefault="00E77998" w:rsidP="00E77998">
      <w:pPr>
        <w:pStyle w:val="Default"/>
        <w:rPr>
          <w:iCs/>
          <w:color w:val="auto"/>
          <w:sz w:val="28"/>
          <w:szCs w:val="28"/>
        </w:rPr>
      </w:pPr>
    </w:p>
    <w:p w:rsidR="00E77998" w:rsidRDefault="00E77998" w:rsidP="00E77998">
      <w:pPr>
        <w:pStyle w:val="Default"/>
        <w:ind w:left="284"/>
        <w:rPr>
          <w:b/>
          <w:i/>
          <w:iCs/>
          <w:color w:val="auto"/>
          <w:sz w:val="28"/>
          <w:szCs w:val="28"/>
        </w:rPr>
      </w:pPr>
      <w:r w:rsidRPr="00FA594A">
        <w:rPr>
          <w:i/>
          <w:iCs/>
          <w:color w:val="auto"/>
          <w:sz w:val="28"/>
          <w:szCs w:val="28"/>
        </w:rPr>
        <w:t>Координатор конференции</w:t>
      </w:r>
      <w:r>
        <w:rPr>
          <w:i/>
          <w:iCs/>
          <w:color w:val="auto"/>
          <w:sz w:val="28"/>
          <w:szCs w:val="28"/>
        </w:rPr>
        <w:t xml:space="preserve"> – </w:t>
      </w:r>
      <w:r w:rsidRPr="00FA594A">
        <w:rPr>
          <w:b/>
          <w:i/>
          <w:iCs/>
          <w:color w:val="auto"/>
          <w:sz w:val="28"/>
          <w:szCs w:val="28"/>
        </w:rPr>
        <w:t>Мочалов Сергей Сергеевич</w:t>
      </w:r>
    </w:p>
    <w:p w:rsidR="00E77998" w:rsidRPr="00A31A3C" w:rsidRDefault="00E77998" w:rsidP="00E77998">
      <w:pPr>
        <w:pStyle w:val="Default"/>
        <w:ind w:left="284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заведующий мемориальным комплексом партизанской славы «</w:t>
      </w:r>
      <w:proofErr w:type="spellStart"/>
      <w:r>
        <w:rPr>
          <w:iCs/>
          <w:color w:val="auto"/>
          <w:sz w:val="28"/>
          <w:szCs w:val="28"/>
        </w:rPr>
        <w:t>Хованщина</w:t>
      </w:r>
      <w:proofErr w:type="spellEnd"/>
      <w:r>
        <w:rPr>
          <w:iCs/>
          <w:color w:val="auto"/>
          <w:sz w:val="28"/>
          <w:szCs w:val="28"/>
        </w:rPr>
        <w:t>»</w:t>
      </w:r>
    </w:p>
    <w:p w:rsidR="009D6F60" w:rsidRDefault="009D6F60" w:rsidP="004A3C0E">
      <w:pPr>
        <w:pStyle w:val="Default"/>
        <w:jc w:val="center"/>
        <w:rPr>
          <w:iCs/>
          <w:color w:val="auto"/>
          <w:sz w:val="28"/>
          <w:szCs w:val="28"/>
        </w:rPr>
      </w:pPr>
    </w:p>
    <w:p w:rsidR="00E77998" w:rsidRDefault="00E77998" w:rsidP="004A3C0E">
      <w:pPr>
        <w:pStyle w:val="Default"/>
        <w:jc w:val="center"/>
        <w:rPr>
          <w:iCs/>
          <w:color w:val="auto"/>
          <w:sz w:val="28"/>
          <w:szCs w:val="28"/>
        </w:rPr>
      </w:pPr>
    </w:p>
    <w:p w:rsidR="00E77998" w:rsidRDefault="00E77998" w:rsidP="004A3C0E">
      <w:pPr>
        <w:pStyle w:val="Default"/>
        <w:jc w:val="center"/>
        <w:rPr>
          <w:iCs/>
          <w:color w:val="auto"/>
          <w:sz w:val="28"/>
          <w:szCs w:val="28"/>
        </w:rPr>
      </w:pPr>
    </w:p>
    <w:p w:rsidR="00E77998" w:rsidRDefault="00E77998" w:rsidP="00E77998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755F19">
        <w:rPr>
          <w:b/>
          <w:iCs/>
          <w:color w:val="auto"/>
          <w:sz w:val="28"/>
          <w:szCs w:val="28"/>
        </w:rPr>
        <w:lastRenderedPageBreak/>
        <w:t>РАБОТА КОНФЕРЕНЦИИ</w:t>
      </w:r>
    </w:p>
    <w:p w:rsidR="00E77998" w:rsidRPr="00414CF2" w:rsidRDefault="00E77998" w:rsidP="00E77998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E77998" w:rsidRPr="00E77998" w:rsidRDefault="00E77998" w:rsidP="00E77998">
      <w:pPr>
        <w:pStyle w:val="Default"/>
        <w:rPr>
          <w:b/>
          <w:iCs/>
          <w:color w:val="auto"/>
          <w:sz w:val="26"/>
          <w:szCs w:val="26"/>
        </w:rPr>
      </w:pPr>
      <w:r w:rsidRPr="00E77998">
        <w:rPr>
          <w:i/>
          <w:iCs/>
          <w:color w:val="auto"/>
          <w:sz w:val="26"/>
          <w:szCs w:val="26"/>
        </w:rPr>
        <w:t>Приветственное слово</w:t>
      </w:r>
      <w:r w:rsidRPr="00E77998">
        <w:rPr>
          <w:iCs/>
          <w:color w:val="auto"/>
          <w:sz w:val="26"/>
          <w:szCs w:val="26"/>
        </w:rPr>
        <w:t xml:space="preserve"> </w:t>
      </w:r>
      <w:r w:rsidRPr="00E77998">
        <w:rPr>
          <w:b/>
          <w:iCs/>
          <w:color w:val="auto"/>
          <w:sz w:val="26"/>
          <w:szCs w:val="26"/>
        </w:rPr>
        <w:t>Горбач Раисы Ивановны</w:t>
      </w:r>
    </w:p>
    <w:p w:rsidR="00E77998" w:rsidRPr="00E77998" w:rsidRDefault="00E77998" w:rsidP="00E77998">
      <w:pPr>
        <w:pStyle w:val="Default"/>
        <w:rPr>
          <w:iCs/>
          <w:color w:val="auto"/>
          <w:sz w:val="26"/>
          <w:szCs w:val="26"/>
        </w:rPr>
      </w:pPr>
      <w:r w:rsidRPr="00E77998">
        <w:rPr>
          <w:iCs/>
          <w:color w:val="auto"/>
          <w:sz w:val="26"/>
          <w:szCs w:val="26"/>
        </w:rPr>
        <w:t>директора ГУК «</w:t>
      </w:r>
      <w:proofErr w:type="spellStart"/>
      <w:r w:rsidRPr="00E77998">
        <w:rPr>
          <w:iCs/>
          <w:color w:val="auto"/>
          <w:sz w:val="26"/>
          <w:szCs w:val="26"/>
        </w:rPr>
        <w:t>Ивацевичский</w:t>
      </w:r>
      <w:proofErr w:type="spellEnd"/>
      <w:r w:rsidRPr="00E77998">
        <w:rPr>
          <w:iCs/>
          <w:color w:val="auto"/>
          <w:sz w:val="26"/>
          <w:szCs w:val="26"/>
        </w:rPr>
        <w:t xml:space="preserve"> историко-краеведческий музей»</w:t>
      </w:r>
    </w:p>
    <w:p w:rsidR="00E77998" w:rsidRPr="00DB2A8E" w:rsidRDefault="00E77998" w:rsidP="00E77998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7236CA">
        <w:rPr>
          <w:b/>
          <w:iCs/>
          <w:color w:val="auto"/>
          <w:sz w:val="28"/>
          <w:szCs w:val="28"/>
        </w:rPr>
        <w:t>ДОКЛАДЫ УЧАСТНИКОВ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5550"/>
      </w:tblGrid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11.10-11.20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Сусветная</w:t>
            </w:r>
            <w:proofErr w:type="spell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памяць</w:t>
            </w:r>
            <w:proofErr w:type="spell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</w:t>
            </w:r>
            <w:proofErr w:type="spell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Тадэвуше</w:t>
            </w:r>
            <w:proofErr w:type="spell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Касцюшко</w:t>
            </w:r>
            <w:proofErr w:type="spellEnd"/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b/>
                <w:bCs/>
              </w:rPr>
            </w:pPr>
            <w:proofErr w:type="spellStart"/>
            <w:r w:rsidRPr="00E77998">
              <w:rPr>
                <w:b/>
                <w:bCs/>
              </w:rPr>
              <w:t>Колтуневич</w:t>
            </w:r>
            <w:proofErr w:type="spellEnd"/>
            <w:r w:rsidRPr="00E77998">
              <w:rPr>
                <w:b/>
                <w:bCs/>
              </w:rPr>
              <w:t xml:space="preserve"> Кирилл Михайлович,</w:t>
            </w:r>
          </w:p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color w:val="auto"/>
              </w:rPr>
              <w:t xml:space="preserve">научный сотрудник ГУК «Мемориальный музей-усадьба </w:t>
            </w:r>
            <w:proofErr w:type="spellStart"/>
            <w:r w:rsidRPr="00E77998">
              <w:rPr>
                <w:color w:val="auto"/>
              </w:rPr>
              <w:t>Тадеуша</w:t>
            </w:r>
            <w:proofErr w:type="spellEnd"/>
            <w:r w:rsidRPr="00E77998">
              <w:rPr>
                <w:color w:val="auto"/>
              </w:rPr>
              <w:t xml:space="preserve"> Костюшко»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11.20-11.30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 xml:space="preserve">Транспортные пути на территории </w:t>
            </w:r>
            <w:proofErr w:type="spellStart"/>
            <w:r w:rsidRPr="00E77998">
              <w:rPr>
                <w:iCs/>
                <w:color w:val="auto"/>
              </w:rPr>
              <w:t>Ивацевичского</w:t>
            </w:r>
            <w:proofErr w:type="spellEnd"/>
            <w:r w:rsidRPr="00E77998">
              <w:rPr>
                <w:iCs/>
                <w:color w:val="auto"/>
              </w:rPr>
              <w:t xml:space="preserve"> района в Х</w:t>
            </w:r>
            <w:proofErr w:type="gramStart"/>
            <w:r w:rsidRPr="00E77998">
              <w:rPr>
                <w:iCs/>
                <w:color w:val="auto"/>
                <w:lang w:val="en-US"/>
              </w:rPr>
              <w:t>I</w:t>
            </w:r>
            <w:proofErr w:type="gramEnd"/>
            <w:r w:rsidRPr="00E77998">
              <w:rPr>
                <w:iCs/>
                <w:color w:val="auto"/>
              </w:rPr>
              <w:t>Х веке. Огинский канал и Московско-Брестская железная дорога.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color w:val="auto"/>
              </w:rPr>
            </w:pPr>
            <w:proofErr w:type="spellStart"/>
            <w:r w:rsidRPr="00E77998">
              <w:rPr>
                <w:b/>
                <w:bCs/>
                <w:color w:val="auto"/>
              </w:rPr>
              <w:t>Колесникович</w:t>
            </w:r>
            <w:proofErr w:type="spellEnd"/>
            <w:r w:rsidRPr="00E77998">
              <w:rPr>
                <w:b/>
                <w:bCs/>
                <w:color w:val="auto"/>
              </w:rPr>
              <w:t xml:space="preserve"> Александр Николаевич, </w:t>
            </w:r>
          </w:p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color w:val="auto"/>
              </w:rPr>
              <w:t>старший научный сотрудник ГУК «</w:t>
            </w:r>
            <w:proofErr w:type="spellStart"/>
            <w:r w:rsidRPr="00E77998">
              <w:rPr>
                <w:color w:val="auto"/>
              </w:rPr>
              <w:t>Ивацевичский</w:t>
            </w:r>
            <w:proofErr w:type="spellEnd"/>
            <w:r w:rsidRPr="00E77998">
              <w:rPr>
                <w:color w:val="auto"/>
              </w:rPr>
              <w:t xml:space="preserve"> историко-краеведческий музей»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11.40-11.50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auto"/>
                <w:lang w:val="be-BY"/>
              </w:rPr>
            </w:pPr>
            <w:r w:rsidRPr="00E77998">
              <w:rPr>
                <w:iCs/>
                <w:color w:val="auto"/>
                <w:lang w:val="be-BY"/>
              </w:rPr>
              <w:t>З гісторыі Вядскага краю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E77998">
              <w:rPr>
                <w:b/>
                <w:bCs/>
                <w:color w:val="auto"/>
              </w:rPr>
              <w:t>Козленя</w:t>
            </w:r>
            <w:proofErr w:type="spellEnd"/>
            <w:r w:rsidRPr="00E77998">
              <w:rPr>
                <w:b/>
                <w:bCs/>
                <w:color w:val="auto"/>
              </w:rPr>
              <w:t xml:space="preserve"> Алина Александровна, </w:t>
            </w:r>
          </w:p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color w:val="auto"/>
              </w:rPr>
              <w:t xml:space="preserve">Учащаяся 9-го класса ГУО «СШ №4 </w:t>
            </w:r>
            <w:proofErr w:type="spellStart"/>
            <w:r w:rsidRPr="00E77998">
              <w:rPr>
                <w:color w:val="auto"/>
              </w:rPr>
              <w:t>г</w:t>
            </w:r>
            <w:proofErr w:type="gramStart"/>
            <w:r w:rsidRPr="00E77998">
              <w:rPr>
                <w:color w:val="auto"/>
              </w:rPr>
              <w:t>.И</w:t>
            </w:r>
            <w:proofErr w:type="gramEnd"/>
            <w:r w:rsidRPr="00E77998">
              <w:rPr>
                <w:color w:val="auto"/>
              </w:rPr>
              <w:t>вацевичи</w:t>
            </w:r>
            <w:proofErr w:type="spellEnd"/>
            <w:r w:rsidRPr="00E77998">
              <w:rPr>
                <w:color w:val="auto"/>
              </w:rPr>
              <w:t>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11.50-12.00</w:t>
            </w:r>
          </w:p>
        </w:tc>
        <w:tc>
          <w:tcPr>
            <w:tcW w:w="5550" w:type="dxa"/>
          </w:tcPr>
          <w:p w:rsidR="006B17FD" w:rsidRDefault="006B17FD" w:rsidP="000008CD">
            <w:pPr>
              <w:pStyle w:val="Default"/>
              <w:spacing w:line="276" w:lineRule="auto"/>
              <w:rPr>
                <w:i/>
                <w:iCs/>
                <w:color w:val="auto"/>
                <w:lang w:val="be-BY"/>
              </w:rPr>
            </w:pPr>
            <w:r w:rsidRPr="006B17FD">
              <w:rPr>
                <w:iCs/>
                <w:color w:val="auto"/>
                <w:lang w:val="be-BY"/>
              </w:rPr>
              <w:t>Мікратапонімы маёй мясцовасці</w:t>
            </w:r>
            <w:r w:rsidRPr="00E77998">
              <w:rPr>
                <w:i/>
                <w:iCs/>
                <w:color w:val="auto"/>
                <w:lang w:val="be-BY"/>
              </w:rPr>
              <w:t xml:space="preserve"> 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  <w:lang w:val="be-BY"/>
              </w:rPr>
            </w:pPr>
            <w:r w:rsidRPr="00E77998">
              <w:rPr>
                <w:i/>
                <w:iCs/>
                <w:color w:val="auto"/>
                <w:lang w:val="be-BY"/>
              </w:rPr>
              <w:t>Докладчик</w:t>
            </w:r>
          </w:p>
          <w:p w:rsidR="006B17FD" w:rsidRDefault="006B17FD" w:rsidP="006B17FD">
            <w:pPr>
              <w:pStyle w:val="Default"/>
              <w:spacing w:line="276" w:lineRule="auto"/>
              <w:rPr>
                <w:iCs/>
                <w:color w:val="auto"/>
                <w:sz w:val="20"/>
                <w:lang w:val="be-BY"/>
              </w:rPr>
            </w:pPr>
            <w:proofErr w:type="spellStart"/>
            <w:r w:rsidRPr="006B17FD">
              <w:rPr>
                <w:b/>
                <w:bCs/>
                <w:color w:val="auto"/>
                <w:szCs w:val="28"/>
              </w:rPr>
              <w:t>Шапорева</w:t>
            </w:r>
            <w:proofErr w:type="spellEnd"/>
            <w:r w:rsidRPr="006B17FD">
              <w:rPr>
                <w:b/>
                <w:bCs/>
                <w:color w:val="auto"/>
                <w:szCs w:val="28"/>
              </w:rPr>
              <w:t xml:space="preserve"> Елизавета</w:t>
            </w:r>
            <w:r w:rsidRPr="006B17FD">
              <w:rPr>
                <w:b/>
                <w:bCs/>
                <w:color w:val="auto"/>
                <w:szCs w:val="28"/>
                <w:lang w:val="be-BY"/>
              </w:rPr>
              <w:t xml:space="preserve"> Дмитриевна</w:t>
            </w:r>
            <w:r w:rsidRPr="006B17FD">
              <w:rPr>
                <w:iCs/>
                <w:color w:val="auto"/>
                <w:sz w:val="20"/>
                <w:lang w:val="be-BY"/>
              </w:rPr>
              <w:t xml:space="preserve"> </w:t>
            </w:r>
          </w:p>
          <w:p w:rsidR="00E77998" w:rsidRPr="00E77998" w:rsidRDefault="00E77998" w:rsidP="006B17FD">
            <w:pPr>
              <w:pStyle w:val="Default"/>
              <w:spacing w:line="276" w:lineRule="auto"/>
              <w:rPr>
                <w:iCs/>
                <w:color w:val="auto"/>
                <w:lang w:val="be-BY"/>
              </w:rPr>
            </w:pPr>
            <w:r w:rsidRPr="00E77998">
              <w:rPr>
                <w:iCs/>
                <w:color w:val="auto"/>
                <w:lang w:val="be-BY"/>
              </w:rPr>
              <w:t xml:space="preserve">Учащаяся </w:t>
            </w:r>
            <w:r w:rsidR="006B17FD">
              <w:rPr>
                <w:iCs/>
                <w:color w:val="auto"/>
                <w:lang w:val="be-BY"/>
              </w:rPr>
              <w:t>9</w:t>
            </w:r>
            <w:r w:rsidRPr="00E77998">
              <w:rPr>
                <w:iCs/>
                <w:color w:val="auto"/>
                <w:lang w:val="be-BY"/>
              </w:rPr>
              <w:t>-го класса ГУО «Подстаринская средняя школа»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12.00-12.10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Демографическая оценка населения на территории современного </w:t>
            </w:r>
            <w:proofErr w:type="spell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Ивацевичского</w:t>
            </w:r>
            <w:proofErr w:type="spell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proofErr w:type="gramStart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конец</w:t>
            </w:r>
            <w:proofErr w:type="gramEnd"/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19-го - первую половину 20-го века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rPr>
                <w:b/>
                <w:bCs/>
              </w:rPr>
              <w:t xml:space="preserve">Мочалов Сергей Сергеевич, </w:t>
            </w:r>
          </w:p>
          <w:p w:rsidR="00E77998" w:rsidRDefault="00E77998" w:rsidP="000008CD">
            <w:pPr>
              <w:pStyle w:val="Default"/>
            </w:pPr>
            <w:r w:rsidRPr="00E77998">
              <w:t>заведующий мемориальным комплексом партизанской славы «</w:t>
            </w:r>
            <w:proofErr w:type="spellStart"/>
            <w:r w:rsidRPr="00E77998">
              <w:t>Хованщина</w:t>
            </w:r>
            <w:proofErr w:type="spellEnd"/>
            <w:r w:rsidRPr="00E77998">
              <w:t>» ГУК «</w:t>
            </w:r>
            <w:proofErr w:type="spellStart"/>
            <w:r w:rsidRPr="00E77998">
              <w:t>Ивацевичский</w:t>
            </w:r>
            <w:proofErr w:type="spellEnd"/>
            <w:r w:rsidRPr="00E77998">
              <w:t xml:space="preserve"> историко-краеведческий музей»</w:t>
            </w:r>
          </w:p>
          <w:p w:rsidR="006B17FD" w:rsidRPr="00E77998" w:rsidRDefault="006B17FD" w:rsidP="000008CD">
            <w:pPr>
              <w:pStyle w:val="Default"/>
              <w:rPr>
                <w:iCs/>
                <w:color w:val="auto"/>
              </w:rPr>
            </w:pP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lastRenderedPageBreak/>
              <w:t>12.10-12.20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auto"/>
                <w:lang w:val="be-BY"/>
              </w:rPr>
            </w:pPr>
            <w:r w:rsidRPr="00E77998">
              <w:rPr>
                <w:iCs/>
                <w:color w:val="auto"/>
                <w:lang w:val="be-BY"/>
              </w:rPr>
              <w:t>Баляслаў Пачопка… Хто ён?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r w:rsidRPr="00E77998">
              <w:rPr>
                <w:b/>
                <w:bCs/>
                <w:color w:val="auto"/>
                <w:lang w:val="be-BY"/>
              </w:rPr>
              <w:t>Ка</w:t>
            </w:r>
            <w:proofErr w:type="spellStart"/>
            <w:r w:rsidRPr="00E77998">
              <w:rPr>
                <w:b/>
                <w:bCs/>
                <w:color w:val="auto"/>
              </w:rPr>
              <w:t>линовская</w:t>
            </w:r>
            <w:proofErr w:type="spellEnd"/>
            <w:r w:rsidRPr="00E77998">
              <w:rPr>
                <w:b/>
                <w:bCs/>
                <w:color w:val="auto"/>
              </w:rPr>
              <w:t xml:space="preserve"> Светлана Александровна, </w:t>
            </w:r>
          </w:p>
          <w:p w:rsidR="00E77998" w:rsidRDefault="00E77998" w:rsidP="000008CD">
            <w:pPr>
              <w:pStyle w:val="Default"/>
              <w:rPr>
                <w:color w:val="auto"/>
              </w:rPr>
            </w:pPr>
            <w:r w:rsidRPr="00E77998">
              <w:rPr>
                <w:color w:val="auto"/>
              </w:rPr>
              <w:t xml:space="preserve">Учащаяся 9-го класса ГУО «СШ №4 </w:t>
            </w:r>
            <w:proofErr w:type="spellStart"/>
            <w:r w:rsidRPr="00E77998">
              <w:rPr>
                <w:color w:val="auto"/>
              </w:rPr>
              <w:t>г</w:t>
            </w:r>
            <w:proofErr w:type="gramStart"/>
            <w:r w:rsidRPr="00E77998">
              <w:rPr>
                <w:color w:val="auto"/>
              </w:rPr>
              <w:t>.И</w:t>
            </w:r>
            <w:proofErr w:type="gramEnd"/>
            <w:r w:rsidRPr="00E77998">
              <w:rPr>
                <w:color w:val="auto"/>
              </w:rPr>
              <w:t>вацевичи</w:t>
            </w:r>
            <w:proofErr w:type="spellEnd"/>
            <w:r w:rsidRPr="00E77998">
              <w:rPr>
                <w:color w:val="auto"/>
              </w:rPr>
              <w:t>»</w:t>
            </w:r>
          </w:p>
          <w:p w:rsidR="006B17FD" w:rsidRPr="00E77998" w:rsidRDefault="006B17FD" w:rsidP="000008CD">
            <w:pPr>
              <w:pStyle w:val="Default"/>
              <w:rPr>
                <w:color w:val="auto"/>
              </w:rPr>
            </w:pP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12.20-12.30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Забытый генерал Великой войны. Эрдели Иван Георгиевич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b/>
                <w:iCs/>
                <w:color w:val="auto"/>
              </w:rPr>
            </w:pPr>
            <w:proofErr w:type="spellStart"/>
            <w:r w:rsidRPr="00E77998">
              <w:rPr>
                <w:b/>
                <w:iCs/>
                <w:color w:val="auto"/>
              </w:rPr>
              <w:t>Жижиян</w:t>
            </w:r>
            <w:proofErr w:type="spellEnd"/>
            <w:r w:rsidRPr="00E77998">
              <w:rPr>
                <w:b/>
                <w:iCs/>
                <w:color w:val="auto"/>
              </w:rPr>
              <w:t xml:space="preserve"> Сергей Филиппович,</w:t>
            </w:r>
          </w:p>
          <w:p w:rsid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директор ГУК «Быховский историко-краеведческий музей», магистр исторических наук</w:t>
            </w:r>
          </w:p>
          <w:p w:rsidR="006B17FD" w:rsidRPr="00E77998" w:rsidRDefault="006B17FD" w:rsidP="000008CD">
            <w:pPr>
              <w:pStyle w:val="Default"/>
              <w:rPr>
                <w:iCs/>
                <w:color w:val="auto"/>
              </w:rPr>
            </w:pP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t>12.30-12.40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iCs/>
                <w:color w:val="FF0000"/>
              </w:rPr>
            </w:pPr>
            <w:proofErr w:type="spellStart"/>
            <w:r w:rsidRPr="00E77998">
              <w:rPr>
                <w:iCs/>
                <w:color w:val="auto"/>
              </w:rPr>
              <w:t>Цивия</w:t>
            </w:r>
            <w:proofErr w:type="spellEnd"/>
            <w:r w:rsidRPr="00E77998">
              <w:rPr>
                <w:iCs/>
                <w:color w:val="auto"/>
              </w:rPr>
              <w:t xml:space="preserve"> </w:t>
            </w:r>
            <w:proofErr w:type="spellStart"/>
            <w:r w:rsidRPr="00E77998">
              <w:rPr>
                <w:iCs/>
                <w:color w:val="auto"/>
              </w:rPr>
              <w:t>Любеткин</w:t>
            </w:r>
            <w:proofErr w:type="spellEnd"/>
            <w:r w:rsidRPr="00E77998">
              <w:rPr>
                <w:iCs/>
                <w:color w:val="auto"/>
              </w:rPr>
              <w:t>. Героический след в трагической истории еврейского сопротивления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rPr>
                <w:b/>
                <w:bCs/>
              </w:rPr>
              <w:t xml:space="preserve">Галкина Лада Юрьевна, </w:t>
            </w:r>
          </w:p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t>научный сотрудник ГУК «</w:t>
            </w:r>
            <w:proofErr w:type="spellStart"/>
            <w:r w:rsidRPr="00E77998">
              <w:t>Ивацевичский</w:t>
            </w:r>
            <w:proofErr w:type="spellEnd"/>
            <w:r w:rsidRPr="00E77998">
              <w:t xml:space="preserve"> историко-краеведческий музей»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</w:pPr>
            <w:r w:rsidRPr="00E77998">
              <w:rPr>
                <w:iCs/>
                <w:color w:val="auto"/>
              </w:rPr>
              <w:t>12.40-12.50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 xml:space="preserve">Иосиф Урбанович. </w:t>
            </w:r>
            <w:proofErr w:type="spellStart"/>
            <w:r w:rsidRPr="00E77998">
              <w:rPr>
                <w:iCs/>
                <w:color w:val="auto"/>
              </w:rPr>
              <w:t>Яркаяя</w:t>
            </w:r>
            <w:proofErr w:type="spellEnd"/>
            <w:r w:rsidRPr="00E77998">
              <w:rPr>
                <w:iCs/>
                <w:color w:val="auto"/>
              </w:rPr>
              <w:t xml:space="preserve"> жизнь с трагическим финалом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b/>
                <w:iCs/>
                <w:color w:val="auto"/>
              </w:rPr>
            </w:pPr>
            <w:proofErr w:type="spellStart"/>
            <w:r w:rsidRPr="00E77998">
              <w:rPr>
                <w:b/>
                <w:bCs/>
                <w:iCs/>
                <w:color w:val="auto"/>
              </w:rPr>
              <w:t>Маруфенко</w:t>
            </w:r>
            <w:proofErr w:type="spellEnd"/>
            <w:r w:rsidRPr="00E77998">
              <w:rPr>
                <w:b/>
                <w:bCs/>
                <w:iCs/>
                <w:color w:val="auto"/>
              </w:rPr>
              <w:t xml:space="preserve"> Ангелина Юрьевна</w:t>
            </w:r>
            <w:r w:rsidRPr="00E77998">
              <w:rPr>
                <w:b/>
                <w:iCs/>
                <w:color w:val="auto"/>
              </w:rPr>
              <w:t>,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r w:rsidRPr="00E77998">
              <w:rPr>
                <w:iCs/>
                <w:color w:val="auto"/>
              </w:rPr>
              <w:t>директор ГУК «Музей-усадьба «</w:t>
            </w:r>
            <w:proofErr w:type="spellStart"/>
            <w:r w:rsidRPr="00E77998">
              <w:rPr>
                <w:iCs/>
                <w:color w:val="auto"/>
              </w:rPr>
              <w:t>Пружанский</w:t>
            </w:r>
            <w:proofErr w:type="spellEnd"/>
            <w:r w:rsidRPr="00E77998">
              <w:rPr>
                <w:iCs/>
                <w:color w:val="auto"/>
              </w:rPr>
              <w:t xml:space="preserve"> </w:t>
            </w:r>
            <w:proofErr w:type="spellStart"/>
            <w:r w:rsidRPr="00E77998">
              <w:rPr>
                <w:iCs/>
                <w:color w:val="auto"/>
              </w:rPr>
              <w:t>Палацик</w:t>
            </w:r>
            <w:proofErr w:type="spellEnd"/>
            <w:r w:rsidRPr="00E77998">
              <w:rPr>
                <w:iCs/>
                <w:color w:val="auto"/>
              </w:rPr>
              <w:t>»,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</w:pPr>
            <w:r w:rsidRPr="00E77998">
              <w:t>12.50-13.00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 xml:space="preserve">Один подвиг – два района (История праведников народов мира </w:t>
            </w:r>
            <w:proofErr w:type="spellStart"/>
            <w:r w:rsidRPr="00E77998">
              <w:rPr>
                <w:iCs/>
                <w:color w:val="auto"/>
              </w:rPr>
              <w:t>Ивацевичского</w:t>
            </w:r>
            <w:proofErr w:type="spellEnd"/>
            <w:r w:rsidRPr="00E77998">
              <w:rPr>
                <w:iCs/>
                <w:color w:val="auto"/>
              </w:rPr>
              <w:t xml:space="preserve"> и </w:t>
            </w:r>
            <w:proofErr w:type="spellStart"/>
            <w:r w:rsidRPr="00E77998">
              <w:rPr>
                <w:iCs/>
                <w:color w:val="auto"/>
              </w:rPr>
              <w:t>Каменецкого</w:t>
            </w:r>
            <w:proofErr w:type="spellEnd"/>
            <w:r w:rsidRPr="00E77998">
              <w:rPr>
                <w:iCs/>
                <w:color w:val="auto"/>
              </w:rPr>
              <w:t xml:space="preserve"> районов)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E77998">
              <w:rPr>
                <w:b/>
                <w:bCs/>
                <w:color w:val="auto"/>
              </w:rPr>
              <w:t>Медвецкий</w:t>
            </w:r>
            <w:proofErr w:type="spellEnd"/>
            <w:r w:rsidRPr="00E77998">
              <w:rPr>
                <w:b/>
                <w:bCs/>
                <w:color w:val="auto"/>
              </w:rPr>
              <w:t xml:space="preserve"> Илья Сергеевич, </w:t>
            </w:r>
          </w:p>
          <w:p w:rsidR="00E77998" w:rsidRPr="00E77998" w:rsidRDefault="009F5E43" w:rsidP="009F5E4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E77998" w:rsidRPr="00E77998">
              <w:rPr>
                <w:color w:val="auto"/>
              </w:rPr>
              <w:t xml:space="preserve">чащийся </w:t>
            </w:r>
            <w:r>
              <w:rPr>
                <w:color w:val="auto"/>
              </w:rPr>
              <w:t>10</w:t>
            </w:r>
            <w:r w:rsidR="00E77998" w:rsidRPr="00E77998">
              <w:rPr>
                <w:color w:val="auto"/>
              </w:rPr>
              <w:t>-го класса ГУО «Гимназия г. Каменца»</w:t>
            </w:r>
          </w:p>
        </w:tc>
      </w:tr>
      <w:tr w:rsidR="00E77998" w:rsidRPr="00E77998" w:rsidTr="00E77998">
        <w:tc>
          <w:tcPr>
            <w:tcW w:w="6623" w:type="dxa"/>
            <w:gridSpan w:val="2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E77998">
              <w:rPr>
                <w:b/>
                <w:iCs/>
                <w:color w:val="auto"/>
              </w:rPr>
              <w:t>Кофе-брейк 13.00 – 13.30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13.30-13.40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FF0000"/>
              </w:rPr>
            </w:pPr>
            <w:r w:rsidRPr="00E77998">
              <w:rPr>
                <w:iCs/>
                <w:color w:val="auto"/>
              </w:rPr>
              <w:t>Их подвиг в памяти потомков сохраним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E77998">
              <w:rPr>
                <w:b/>
                <w:bCs/>
                <w:color w:val="auto"/>
              </w:rPr>
              <w:t>Вензелева</w:t>
            </w:r>
            <w:proofErr w:type="spellEnd"/>
            <w:r w:rsidRPr="00E77998">
              <w:rPr>
                <w:b/>
                <w:bCs/>
                <w:color w:val="auto"/>
              </w:rPr>
              <w:t xml:space="preserve"> Елизавета Валентиновна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r w:rsidRPr="00E77998">
              <w:rPr>
                <w:color w:val="auto"/>
              </w:rPr>
              <w:t xml:space="preserve">учащаяся 11-го класса ГУО «СШ №3 </w:t>
            </w:r>
            <w:proofErr w:type="spellStart"/>
            <w:r w:rsidRPr="00E77998">
              <w:rPr>
                <w:color w:val="auto"/>
              </w:rPr>
              <w:t>г</w:t>
            </w:r>
            <w:proofErr w:type="gramStart"/>
            <w:r w:rsidRPr="00E77998">
              <w:rPr>
                <w:color w:val="auto"/>
              </w:rPr>
              <w:t>.И</w:t>
            </w:r>
            <w:proofErr w:type="gramEnd"/>
            <w:r w:rsidRPr="00E77998">
              <w:rPr>
                <w:color w:val="auto"/>
              </w:rPr>
              <w:t>вацевичи</w:t>
            </w:r>
            <w:proofErr w:type="spellEnd"/>
            <w:r w:rsidRPr="00E77998">
              <w:rPr>
                <w:color w:val="auto"/>
              </w:rPr>
              <w:t>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lastRenderedPageBreak/>
              <w:t>13.40-13.50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auto"/>
                <w:lang w:val="be-BY"/>
              </w:rPr>
            </w:pPr>
            <w:r w:rsidRPr="00E77998">
              <w:rPr>
                <w:iCs/>
                <w:color w:val="auto"/>
                <w:lang w:val="be-BY"/>
              </w:rPr>
              <w:t>Прамысловасць Івацэвіччыны ў 1953 – пачатку 1960-х г.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b/>
                <w:color w:val="FF0000"/>
              </w:rPr>
            </w:pPr>
            <w:r w:rsidRPr="00E77998">
              <w:rPr>
                <w:b/>
                <w:bCs/>
                <w:color w:val="auto"/>
                <w:lang w:val="be-BY"/>
              </w:rPr>
              <w:t>Баран Виктория Олеговна</w:t>
            </w:r>
            <w:r w:rsidRPr="00E77998">
              <w:rPr>
                <w:b/>
                <w:bCs/>
                <w:color w:val="auto"/>
              </w:rPr>
              <w:t xml:space="preserve">, </w:t>
            </w:r>
          </w:p>
          <w:p w:rsid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color w:val="auto"/>
              </w:rPr>
              <w:t xml:space="preserve">Учитель истории и обществоведения ГУО «СШ №4 </w:t>
            </w:r>
            <w:proofErr w:type="spellStart"/>
            <w:r w:rsidRPr="00E77998">
              <w:rPr>
                <w:color w:val="auto"/>
              </w:rPr>
              <w:t>г</w:t>
            </w:r>
            <w:proofErr w:type="gramStart"/>
            <w:r w:rsidRPr="00E77998">
              <w:rPr>
                <w:color w:val="auto"/>
              </w:rPr>
              <w:t>.И</w:t>
            </w:r>
            <w:proofErr w:type="gramEnd"/>
            <w:r w:rsidRPr="00E77998">
              <w:rPr>
                <w:color w:val="auto"/>
              </w:rPr>
              <w:t>вацевичи</w:t>
            </w:r>
            <w:proofErr w:type="spellEnd"/>
            <w:r w:rsidRPr="00E77998">
              <w:rPr>
                <w:color w:val="auto"/>
              </w:rPr>
              <w:t xml:space="preserve">», магистр </w:t>
            </w:r>
            <w:r w:rsidRPr="00E77998">
              <w:rPr>
                <w:iCs/>
                <w:color w:val="auto"/>
              </w:rPr>
              <w:t>исторических наук</w:t>
            </w:r>
          </w:p>
          <w:p w:rsidR="006B17FD" w:rsidRPr="00E77998" w:rsidRDefault="006B17FD" w:rsidP="000008CD">
            <w:pPr>
              <w:pStyle w:val="Default"/>
              <w:rPr>
                <w:iCs/>
                <w:color w:val="auto"/>
              </w:rPr>
            </w:pP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13.50 – 14.00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color w:val="auto"/>
              </w:rPr>
            </w:pPr>
            <w:r w:rsidRPr="00E77998">
              <w:rPr>
                <w:color w:val="auto"/>
              </w:rPr>
              <w:t>Василий Юрьевич Ткачев. Драматург, писатель, публицист.</w:t>
            </w:r>
          </w:p>
          <w:p w:rsidR="00E77998" w:rsidRPr="00E77998" w:rsidRDefault="00E77998" w:rsidP="000008CD">
            <w:pPr>
              <w:pStyle w:val="Default"/>
              <w:rPr>
                <w:i/>
              </w:rPr>
            </w:pPr>
            <w:r w:rsidRPr="00E77998">
              <w:rPr>
                <w:i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</w:pPr>
            <w:proofErr w:type="spellStart"/>
            <w:r w:rsidRPr="00E77998">
              <w:rPr>
                <w:b/>
              </w:rPr>
              <w:t>Федорчук</w:t>
            </w:r>
            <w:proofErr w:type="spellEnd"/>
            <w:r w:rsidRPr="00E77998">
              <w:rPr>
                <w:b/>
              </w:rPr>
              <w:t xml:space="preserve"> Евгения Игоревна</w:t>
            </w:r>
            <w:r w:rsidRPr="00E77998">
              <w:t>,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t xml:space="preserve">научный сотрудник ГУК «Быховский районный 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t>историко-краеведческий музей»,</w:t>
            </w:r>
          </w:p>
          <w:p w:rsidR="00E77998" w:rsidRDefault="00E77998" w:rsidP="000008CD">
            <w:pPr>
              <w:pStyle w:val="Default"/>
            </w:pPr>
            <w:r w:rsidRPr="00E77998">
              <w:t>магистр искусствоведения</w:t>
            </w:r>
          </w:p>
          <w:p w:rsidR="006B17FD" w:rsidRPr="00E77998" w:rsidRDefault="006B17FD" w:rsidP="000008CD">
            <w:pPr>
              <w:pStyle w:val="Default"/>
              <w:rPr>
                <w:iCs/>
                <w:color w:val="auto"/>
              </w:rPr>
            </w:pPr>
            <w:bookmarkStart w:id="0" w:name="_GoBack"/>
            <w:bookmarkEnd w:id="0"/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14.00 - 14.10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Ядерные «Волчьи Норы». 638 полк РВСН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Докладчики</w:t>
            </w:r>
          </w:p>
          <w:p w:rsidR="00E77998" w:rsidRPr="00E77998" w:rsidRDefault="00E77998" w:rsidP="000008CD">
            <w:pPr>
              <w:pStyle w:val="Default"/>
              <w:rPr>
                <w:b/>
                <w:bCs/>
              </w:rPr>
            </w:pPr>
            <w:proofErr w:type="spellStart"/>
            <w:r w:rsidRPr="00E77998">
              <w:rPr>
                <w:b/>
                <w:bCs/>
              </w:rPr>
              <w:t>Матвееня</w:t>
            </w:r>
            <w:proofErr w:type="spellEnd"/>
            <w:r w:rsidRPr="00E77998">
              <w:rPr>
                <w:b/>
                <w:bCs/>
              </w:rPr>
              <w:t xml:space="preserve"> Александр Сергеевич,</w:t>
            </w:r>
          </w:p>
          <w:p w:rsidR="00E77998" w:rsidRPr="00E77998" w:rsidRDefault="00E77998" w:rsidP="000008CD">
            <w:pPr>
              <w:pStyle w:val="Default"/>
              <w:rPr>
                <w:bCs/>
              </w:rPr>
            </w:pPr>
            <w:r w:rsidRPr="00E77998">
              <w:rPr>
                <w:bCs/>
              </w:rPr>
              <w:t>краевед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rPr>
                <w:b/>
                <w:bCs/>
              </w:rPr>
              <w:t xml:space="preserve">Мочалов Сергей Сергеевич, 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FF0000"/>
              </w:rPr>
            </w:pPr>
            <w:r w:rsidRPr="00E77998">
              <w:t>заведующий мемориальным комплексом партизанской славы «</w:t>
            </w:r>
            <w:proofErr w:type="spellStart"/>
            <w:r w:rsidRPr="00E77998">
              <w:t>Хованщина</w:t>
            </w:r>
            <w:proofErr w:type="spellEnd"/>
            <w:r w:rsidRPr="00E77998">
              <w:t xml:space="preserve">» 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14.10-14.20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auto"/>
                <w:lang w:val="be-BY"/>
              </w:rPr>
            </w:pPr>
            <w:r w:rsidRPr="00E77998">
              <w:rPr>
                <w:iCs/>
                <w:color w:val="auto"/>
                <w:lang w:val="be-BY"/>
              </w:rPr>
              <w:t>Краеведческий музей и его роль в познании края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/>
                <w:iCs/>
                <w:color w:val="auto"/>
                <w:lang w:val="be-BY"/>
              </w:rPr>
            </w:pPr>
            <w:r w:rsidRPr="00E77998">
              <w:rPr>
                <w:i/>
                <w:iCs/>
                <w:color w:val="auto"/>
                <w:lang w:val="be-BY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color w:val="auto"/>
              </w:rPr>
            </w:pPr>
            <w:r w:rsidRPr="00E77998">
              <w:rPr>
                <w:b/>
                <w:bCs/>
                <w:color w:val="auto"/>
              </w:rPr>
              <w:t xml:space="preserve">Антончик Евгений Владимирович, 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FF0000"/>
              </w:rPr>
            </w:pPr>
            <w:r w:rsidRPr="00E77998">
              <w:rPr>
                <w:color w:val="auto"/>
              </w:rPr>
              <w:t>Учитель истории и обществоведения ГУО «Гимназия г. Каменца»</w:t>
            </w:r>
          </w:p>
        </w:tc>
      </w:tr>
      <w:tr w:rsidR="00E77998" w:rsidRPr="006B17FD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>14.20-14.30</w:t>
            </w:r>
          </w:p>
        </w:tc>
        <w:tc>
          <w:tcPr>
            <w:tcW w:w="5550" w:type="dxa"/>
          </w:tcPr>
          <w:p w:rsidR="006B17FD" w:rsidRDefault="006B17FD" w:rsidP="000008CD">
            <w:pPr>
              <w:pStyle w:val="Default"/>
              <w:rPr>
                <w:color w:val="auto"/>
              </w:rPr>
            </w:pPr>
            <w:r w:rsidRPr="006B17FD">
              <w:rPr>
                <w:color w:val="auto"/>
              </w:rPr>
              <w:t>Актуальные вопросы применения информационно-коммуникационных технологий в научно-фондовой работе (из опыта работы Минского областного краеведческого музея)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b/>
                <w:color w:val="auto"/>
              </w:rPr>
            </w:pPr>
            <w:r w:rsidRPr="00E77998">
              <w:rPr>
                <w:b/>
                <w:color w:val="auto"/>
              </w:rPr>
              <w:t>Ковалевич Анна Борисовна</w:t>
            </w:r>
          </w:p>
          <w:p w:rsidR="00E77998" w:rsidRPr="00E77998" w:rsidRDefault="00E77998" w:rsidP="000008CD">
            <w:pPr>
              <w:pStyle w:val="Default"/>
              <w:rPr>
                <w:iCs/>
                <w:color w:val="FF0000"/>
              </w:rPr>
            </w:pPr>
            <w:r w:rsidRPr="00E77998">
              <w:rPr>
                <w:color w:val="auto"/>
              </w:rPr>
              <w:t>Младший научный сотрудник отдела научно-фондовой работы ГУ «Минский областной краеведческий музей»</w:t>
            </w:r>
          </w:p>
        </w:tc>
      </w:tr>
      <w:tr w:rsidR="00E77998" w:rsidRPr="00E77998" w:rsidTr="00E77998">
        <w:tc>
          <w:tcPr>
            <w:tcW w:w="1073" w:type="dxa"/>
            <w:vAlign w:val="center"/>
          </w:tcPr>
          <w:p w:rsidR="00E77998" w:rsidRPr="00E77998" w:rsidRDefault="00E77998" w:rsidP="000008CD">
            <w:pPr>
              <w:pStyle w:val="Default"/>
              <w:jc w:val="center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lastRenderedPageBreak/>
              <w:t>14.30-14.40</w:t>
            </w:r>
          </w:p>
        </w:tc>
        <w:tc>
          <w:tcPr>
            <w:tcW w:w="5550" w:type="dxa"/>
          </w:tcPr>
          <w:p w:rsidR="00E77998" w:rsidRPr="00E77998" w:rsidRDefault="00E77998" w:rsidP="000008CD">
            <w:pPr>
              <w:pStyle w:val="Default"/>
              <w:rPr>
                <w:iCs/>
                <w:color w:val="auto"/>
              </w:rPr>
            </w:pPr>
            <w:r w:rsidRPr="00E77998">
              <w:rPr>
                <w:iCs/>
                <w:color w:val="auto"/>
              </w:rPr>
              <w:t xml:space="preserve">Великая Отечественная война и </w:t>
            </w:r>
            <w:proofErr w:type="spellStart"/>
            <w:r w:rsidRPr="00E77998">
              <w:rPr>
                <w:iCs/>
                <w:color w:val="auto"/>
              </w:rPr>
              <w:t>коммерация</w:t>
            </w:r>
            <w:proofErr w:type="spellEnd"/>
            <w:r w:rsidRPr="00E77998">
              <w:rPr>
                <w:iCs/>
                <w:color w:val="auto"/>
              </w:rPr>
              <w:t>: музейный контекст</w:t>
            </w:r>
          </w:p>
          <w:p w:rsidR="00E77998" w:rsidRPr="00E77998" w:rsidRDefault="00E77998" w:rsidP="000008CD">
            <w:pPr>
              <w:pStyle w:val="Default"/>
              <w:rPr>
                <w:i/>
                <w:iCs/>
                <w:color w:val="auto"/>
              </w:rPr>
            </w:pPr>
            <w:r w:rsidRPr="00E77998">
              <w:rPr>
                <w:i/>
                <w:iCs/>
                <w:color w:val="auto"/>
              </w:rPr>
              <w:t>Докладчик</w:t>
            </w:r>
          </w:p>
          <w:p w:rsidR="00E77998" w:rsidRPr="00E77998" w:rsidRDefault="00E77998" w:rsidP="000008CD">
            <w:pPr>
              <w:pStyle w:val="Default"/>
              <w:rPr>
                <w:b/>
                <w:bCs/>
              </w:rPr>
            </w:pPr>
            <w:r w:rsidRPr="00E77998">
              <w:rPr>
                <w:b/>
                <w:bCs/>
              </w:rPr>
              <w:t>Черняк Александра Андреевна</w:t>
            </w:r>
          </w:p>
          <w:p w:rsidR="00E77998" w:rsidRPr="00E77998" w:rsidRDefault="00E77998" w:rsidP="000008CD">
            <w:pPr>
              <w:pStyle w:val="Default"/>
            </w:pPr>
            <w:r w:rsidRPr="00E77998">
              <w:t>научный сотрудник Оршанской городской художественной галереи В.А. Громыко»,</w:t>
            </w:r>
          </w:p>
          <w:p w:rsidR="00E77998" w:rsidRPr="00E77998" w:rsidRDefault="00E77998" w:rsidP="000008CD">
            <w:pPr>
              <w:pStyle w:val="Default"/>
              <w:spacing w:line="276" w:lineRule="auto"/>
              <w:rPr>
                <w:iCs/>
                <w:color w:val="FF0000"/>
              </w:rPr>
            </w:pPr>
            <w:r w:rsidRPr="00E77998">
              <w:t>магистр искусствоведения</w:t>
            </w:r>
          </w:p>
        </w:tc>
      </w:tr>
    </w:tbl>
    <w:p w:rsidR="00016432" w:rsidRDefault="008946FD" w:rsidP="00E77998">
      <w:pPr>
        <w:pStyle w:val="Default"/>
        <w:jc w:val="center"/>
      </w:pPr>
    </w:p>
    <w:sectPr w:rsidR="00016432" w:rsidSect="00101810">
      <w:pgSz w:w="8391" w:h="11907" w:code="11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24"/>
    <w:rsid w:val="00101810"/>
    <w:rsid w:val="001175C7"/>
    <w:rsid w:val="00141DF0"/>
    <w:rsid w:val="001876A6"/>
    <w:rsid w:val="001C1C1C"/>
    <w:rsid w:val="00387978"/>
    <w:rsid w:val="004A2C82"/>
    <w:rsid w:val="004A3C0E"/>
    <w:rsid w:val="00555524"/>
    <w:rsid w:val="006B17FD"/>
    <w:rsid w:val="00740BAE"/>
    <w:rsid w:val="007D1106"/>
    <w:rsid w:val="00846746"/>
    <w:rsid w:val="008946FD"/>
    <w:rsid w:val="009C0EFF"/>
    <w:rsid w:val="009D6F60"/>
    <w:rsid w:val="009F5E43"/>
    <w:rsid w:val="00AD546D"/>
    <w:rsid w:val="00B7343B"/>
    <w:rsid w:val="00BB4CC1"/>
    <w:rsid w:val="00C04243"/>
    <w:rsid w:val="00C16AC0"/>
    <w:rsid w:val="00CB5FA9"/>
    <w:rsid w:val="00DC3A86"/>
    <w:rsid w:val="00E06B5F"/>
    <w:rsid w:val="00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7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7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2023-04-04T06:07:00Z</cp:lastPrinted>
  <dcterms:created xsi:type="dcterms:W3CDTF">2024-04-02T07:08:00Z</dcterms:created>
  <dcterms:modified xsi:type="dcterms:W3CDTF">2024-04-02T07:08:00Z</dcterms:modified>
</cp:coreProperties>
</file>